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B2" w:rsidRPr="001A6974" w:rsidRDefault="00C20CB9">
      <w:pPr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  <w:r w:rsidRPr="001A6974">
        <w:rPr>
          <w:rFonts w:ascii="宋体" w:eastAsia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马克思主义学院关于2020年教学研究课题申报的通知</w:t>
      </w:r>
    </w:p>
    <w:p w:rsidR="001A6974" w:rsidRDefault="001A6974" w:rsidP="00A03780">
      <w:pPr>
        <w:widowControl/>
        <w:shd w:val="clear" w:color="auto" w:fill="FFFFFF"/>
        <w:spacing w:after="90" w:line="4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各教研室：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按照建设高水平马克思主义学院的目标要求，</w:t>
      </w:r>
      <w:r w:rsidR="00A03780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经马克思主义学院教学指导委员会研究决定，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2020年度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马克思主义学院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教育教学研究课题申报工作</w:t>
      </w:r>
      <w:r w:rsidR="00A03780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从即日起开始，请认真做好课题申报的组织、推荐工作。现对申报工作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有关事项通知如下：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Style w:val="a3"/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一、申报人条件</w:t>
      </w:r>
    </w:p>
    <w:p w:rsidR="000562B2" w:rsidRPr="001A6974" w:rsidRDefault="00FA6A63" w:rsidP="001A6974">
      <w:pPr>
        <w:widowControl/>
        <w:shd w:val="clear" w:color="auto" w:fill="FFFFFF"/>
        <w:spacing w:after="90" w:line="440" w:lineRule="atLeast"/>
        <w:ind w:firstLineChars="150" w:firstLine="420"/>
        <w:jc w:val="lef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马克思主义学院</w:t>
      </w:r>
      <w:r w:rsidR="00C20CB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教师。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Style w:val="a3"/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二、项目类别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．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课程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建设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委托项目7项，资助经费20000元/项。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．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重点项目3项，资助经费10000元/项。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3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．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一般项目7项，资助经费5000元/项。</w:t>
      </w:r>
    </w:p>
    <w:p w:rsidR="00B732F8" w:rsidRPr="001A6974" w:rsidRDefault="00B732F8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其中，课程建设委托项目主要针对课程建设目标、课程教学内容、课程教学体系建设等进行研究，由教研室组织申报。重点项目和一般项目参见选题指南，</w:t>
      </w:r>
      <w:r w:rsidR="00A03780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申报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人也可根据个人研究兴趣和专长自行确定选题。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Style w:val="a3"/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三、立项及相关规定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．委托项目由学院下达研究任务，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各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教研室</w:t>
      </w:r>
      <w:r w:rsidR="00A03780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提交研究方案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A03780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</w:t>
      </w:r>
      <w:r w:rsidR="00B732F8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．</w:t>
      </w:r>
      <w:r w:rsidR="00A03780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重点项目和一般项目由教师个人申请，学院组织院教学指导委员开展评审，确定立项名单。</w:t>
      </w:r>
    </w:p>
    <w:p w:rsidR="000562B2" w:rsidRPr="001A6974" w:rsidRDefault="00A03780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sz w:val="28"/>
          <w:szCs w:val="28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3.各类项目一经立项，先行拨付50%研究经费，剩余</w:t>
      </w:r>
      <w:r w:rsidR="00C20CB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50%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经费待结项后拨付</w:t>
      </w:r>
      <w:r w:rsidR="00C20CB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Style w:val="a3"/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Style w:val="a3"/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四、结项要求</w:t>
      </w:r>
    </w:p>
    <w:p w:rsidR="00210029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Style w:val="a3"/>
          <w:rFonts w:ascii="宋体" w:eastAsia="宋体" w:hAnsi="宋体" w:cs="宋体" w:hint="eastAsia"/>
          <w:b w:val="0"/>
          <w:color w:val="333333"/>
          <w:kern w:val="0"/>
          <w:sz w:val="28"/>
          <w:szCs w:val="28"/>
          <w:shd w:val="clear" w:color="auto" w:fill="FFFFFF"/>
        </w:rPr>
        <w:t>1.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课程委托项目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核心期刊发表教学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研究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论文1篇或普通期刊发表教学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研究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论文3篇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、6个教学案例、结项报告</w:t>
      </w:r>
      <w:r w:rsidR="000B6685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1份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210029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2.重点项目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核心期刊发表教学论文1篇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、结项报告</w:t>
      </w:r>
      <w:r w:rsidR="000B6685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1份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3.一般项目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省级期刊发表</w:t>
      </w:r>
      <w:r w:rsidRPr="00C20CB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教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学论文1篇</w:t>
      </w:r>
      <w:r w:rsidR="00210029"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、结项报告</w:t>
      </w:r>
      <w:r w:rsidR="000B6685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1份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D52FD1" w:rsidRDefault="00D52FD1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申报截止时间：2020年10月23日</w:t>
      </w:r>
      <w:r w:rsidR="00C20CB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前提交纸质申请书一式三份至学院办公室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。</w:t>
      </w:r>
    </w:p>
    <w:p w:rsidR="00C20CB9" w:rsidRPr="00C20CB9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联系人：崔老师 18351228110</w:t>
      </w:r>
    </w:p>
    <w:p w:rsidR="000562B2" w:rsidRPr="001A6974" w:rsidRDefault="00C20CB9" w:rsidP="001A6974">
      <w:pPr>
        <w:widowControl/>
        <w:shd w:val="clear" w:color="auto" w:fill="FFFFFF"/>
        <w:spacing w:after="90" w:line="440" w:lineRule="atLeast"/>
        <w:ind w:firstLineChars="2200" w:firstLine="616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马克思主义学院</w:t>
      </w:r>
    </w:p>
    <w:p w:rsidR="000562B2" w:rsidRPr="001A6974" w:rsidRDefault="00C20CB9" w:rsidP="00A03780">
      <w:pPr>
        <w:widowControl/>
        <w:shd w:val="clear" w:color="auto" w:fill="FFFFFF"/>
        <w:spacing w:after="90" w:line="44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</w:rPr>
      </w:pP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</w:t>
      </w:r>
      <w:r w:rsid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                      </w:t>
      </w:r>
      <w:r w:rsidRPr="001A6974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2020年9月29日</w:t>
      </w:r>
    </w:p>
    <w:p w:rsidR="000562B2" w:rsidRDefault="000562B2">
      <w:pPr>
        <w:widowControl/>
        <w:shd w:val="clear" w:color="auto" w:fill="FFFFFF"/>
        <w:spacing w:after="90" w:line="525" w:lineRule="atLeast"/>
        <w:ind w:firstLine="480"/>
        <w:jc w:val="left"/>
        <w:rPr>
          <w:rFonts w:ascii="sans-serif" w:eastAsia="sans-serif" w:hAnsi="sans-serif" w:cs="sans-serif"/>
          <w:color w:val="333333"/>
          <w:kern w:val="0"/>
          <w:sz w:val="24"/>
          <w:szCs w:val="24"/>
          <w:shd w:val="clear" w:color="auto" w:fill="FFFFFF"/>
        </w:rPr>
      </w:pPr>
    </w:p>
    <w:p w:rsidR="000562B2" w:rsidRDefault="000562B2">
      <w:pPr>
        <w:widowControl/>
        <w:shd w:val="clear" w:color="auto" w:fill="FFFFFF"/>
        <w:spacing w:after="90" w:line="525" w:lineRule="atLeast"/>
        <w:ind w:firstLine="480"/>
        <w:jc w:val="left"/>
        <w:rPr>
          <w:rFonts w:ascii="sans-serif" w:eastAsia="sans-serif" w:hAnsi="sans-serif" w:cs="sans-serif"/>
          <w:color w:val="333333"/>
          <w:kern w:val="0"/>
          <w:sz w:val="24"/>
          <w:szCs w:val="24"/>
          <w:shd w:val="clear" w:color="auto" w:fill="FFFFFF"/>
        </w:rPr>
      </w:pPr>
    </w:p>
    <w:p w:rsidR="000562B2" w:rsidRDefault="000562B2">
      <w:pPr>
        <w:widowControl/>
        <w:shd w:val="clear" w:color="auto" w:fill="FFFFFF"/>
        <w:spacing w:after="90" w:line="525" w:lineRule="atLeast"/>
        <w:ind w:firstLine="480"/>
        <w:jc w:val="left"/>
        <w:rPr>
          <w:rFonts w:ascii="sans-serif" w:eastAsia="sans-serif" w:hAnsi="sans-serif" w:cs="sans-serif"/>
          <w:color w:val="333333"/>
          <w:kern w:val="0"/>
          <w:sz w:val="24"/>
          <w:szCs w:val="24"/>
          <w:shd w:val="clear" w:color="auto" w:fill="FFFFFF"/>
        </w:rPr>
      </w:pPr>
    </w:p>
    <w:p w:rsidR="000562B2" w:rsidRDefault="000562B2">
      <w:pPr>
        <w:widowControl/>
        <w:shd w:val="clear" w:color="auto" w:fill="FFFFFF"/>
        <w:spacing w:after="90" w:line="360" w:lineRule="auto"/>
        <w:ind w:firstLine="480"/>
        <w:jc w:val="left"/>
        <w:rPr>
          <w:rFonts w:ascii="sans-serif" w:hAnsi="sans-serif" w:cs="sans-serif" w:hint="eastAsia"/>
          <w:color w:val="333333"/>
          <w:kern w:val="0"/>
          <w:sz w:val="24"/>
          <w:szCs w:val="24"/>
          <w:shd w:val="clear" w:color="auto" w:fill="FFFFFF"/>
        </w:rPr>
      </w:pPr>
    </w:p>
    <w:p w:rsidR="00C20CB9" w:rsidRPr="00C20CB9" w:rsidRDefault="00C20CB9">
      <w:pPr>
        <w:widowControl/>
        <w:shd w:val="clear" w:color="auto" w:fill="FFFFFF"/>
        <w:spacing w:after="90" w:line="360" w:lineRule="auto"/>
        <w:ind w:firstLine="480"/>
        <w:jc w:val="left"/>
        <w:rPr>
          <w:rFonts w:ascii="sans-serif" w:hAnsi="sans-serif" w:cs="sans-serif" w:hint="eastAsia"/>
          <w:color w:val="333333"/>
          <w:kern w:val="0"/>
          <w:sz w:val="24"/>
          <w:szCs w:val="24"/>
          <w:shd w:val="clear" w:color="auto" w:fill="FFFFFF"/>
        </w:rPr>
      </w:pPr>
    </w:p>
    <w:p w:rsidR="000562B2" w:rsidRPr="00C20CB9" w:rsidRDefault="00C20CB9" w:rsidP="00C20CB9">
      <w:pPr>
        <w:jc w:val="center"/>
        <w:rPr>
          <w:rStyle w:val="a3"/>
          <w:rFonts w:ascii="宋体" w:eastAsia="宋体" w:hAnsi="宋体" w:cs="宋体"/>
          <w:color w:val="333333"/>
          <w:sz w:val="32"/>
          <w:szCs w:val="32"/>
        </w:rPr>
      </w:pPr>
      <w:r w:rsidRPr="00C20CB9">
        <w:rPr>
          <w:rStyle w:val="a3"/>
          <w:rFonts w:ascii="宋体" w:eastAsia="宋体" w:hAnsi="宋体" w:cs="宋体" w:hint="eastAsia"/>
          <w:color w:val="333333"/>
          <w:sz w:val="32"/>
          <w:szCs w:val="32"/>
        </w:rPr>
        <w:lastRenderedPageBreak/>
        <w:t>附件</w:t>
      </w:r>
      <w:r w:rsidR="00D52FD1" w:rsidRPr="00C20CB9">
        <w:rPr>
          <w:rStyle w:val="a3"/>
          <w:rFonts w:ascii="宋体" w:eastAsia="宋体" w:hAnsi="宋体" w:cs="宋体" w:hint="eastAsia"/>
          <w:color w:val="333333"/>
          <w:sz w:val="32"/>
          <w:szCs w:val="32"/>
        </w:rPr>
        <w:t>1</w:t>
      </w:r>
      <w:r w:rsidRPr="00C20CB9">
        <w:rPr>
          <w:rStyle w:val="a3"/>
          <w:rFonts w:ascii="宋体" w:eastAsia="宋体" w:hAnsi="宋体" w:cs="宋体" w:hint="eastAsia"/>
          <w:color w:val="333333"/>
          <w:sz w:val="32"/>
          <w:szCs w:val="32"/>
        </w:rPr>
        <w:t>：马克思主义学院2020年教学研究课题选题指南</w:t>
      </w:r>
    </w:p>
    <w:p w:rsidR="00C20CB9" w:rsidRDefault="00C20CB9" w:rsidP="00C20CB9">
      <w:pPr>
        <w:jc w:val="center"/>
        <w:rPr>
          <w:rStyle w:val="a3"/>
          <w:rFonts w:ascii="宋体" w:eastAsia="宋体" w:hAnsi="宋体" w:cs="宋体"/>
          <w:color w:val="333333"/>
          <w:sz w:val="24"/>
          <w:szCs w:val="24"/>
        </w:rPr>
      </w:pPr>
    </w:p>
    <w:p w:rsidR="00C20CB9" w:rsidRDefault="00C20CB9" w:rsidP="00C20CB9">
      <w:pPr>
        <w:jc w:val="center"/>
        <w:rPr>
          <w:rStyle w:val="a3"/>
          <w:rFonts w:ascii="宋体" w:eastAsia="宋体" w:hAnsi="宋体" w:cs="宋体"/>
          <w:color w:val="333333"/>
          <w:sz w:val="24"/>
          <w:szCs w:val="24"/>
        </w:rPr>
      </w:pP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1.习近平总书记关于思想政治理论课建设的重要论述研究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2.习近平新时代中国特色社会主义思想</w:t>
      </w:r>
      <w:r w:rsid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教学案例</w:t>
      </w: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3.高校贯彻落实《新时代爱国主义教育实施纲要》研究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4.</w:t>
      </w:r>
      <w:r w:rsidR="0058398B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常州大学大学生思想政治理论课</w:t>
      </w:r>
      <w:r w:rsidR="00C56486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获得感现状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及对策</w:t>
      </w:r>
      <w:r w:rsidR="0058398B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5.增强思想政治理论课的思想性和理论性研究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6.增强思想政治理论课的亲和力和针对性研究</w:t>
      </w:r>
    </w:p>
    <w:p w:rsidR="000562B2" w:rsidRPr="00C20CB9" w:rsidRDefault="00AD3A0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7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.高校各类课程与思想政治理论课同向同行研究</w:t>
      </w:r>
    </w:p>
    <w:p w:rsidR="000562B2" w:rsidRPr="00C20CB9" w:rsidRDefault="00AD3A0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8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</w:t>
      </w:r>
      <w:r w:rsidR="00C5648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常州地区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推进大中小学思政课一体化建设</w:t>
      </w:r>
      <w:r w:rsidR="00C56486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的现状及对策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研究</w:t>
      </w:r>
    </w:p>
    <w:p w:rsidR="000562B2" w:rsidRPr="00C20CB9" w:rsidRDefault="00AD3A0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9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.疫情防控背景下思想政治理论课教学模式与效果研究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0</w:t>
      </w: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.新时代高校思想政治理论课教学重点难点问题研究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.高校形势与政策课规范化建设研究</w:t>
      </w:r>
    </w:p>
    <w:p w:rsidR="000562B2" w:rsidRPr="00C20CB9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.新时代高校“三全育人”案例研究</w:t>
      </w:r>
    </w:p>
    <w:p w:rsidR="000562B2" w:rsidRPr="0058398B" w:rsidRDefault="00C20CB9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</w:t>
      </w:r>
      <w:r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</w:t>
      </w:r>
      <w:r w:rsidR="00776051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常州大学</w:t>
      </w:r>
      <w:r w:rsidR="00156F96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红色文化融入</w:t>
      </w:r>
      <w:r w:rsid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思想政治理论课教育教学</w:t>
      </w:r>
      <w:r w:rsidR="00776051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现状及对策</w:t>
      </w:r>
      <w:r w:rsid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研究</w:t>
      </w:r>
    </w:p>
    <w:p w:rsidR="000562B2" w:rsidRPr="00C20CB9" w:rsidRDefault="00112286" w:rsidP="00AD3A04">
      <w:pPr>
        <w:spacing w:line="360" w:lineRule="auto"/>
        <w:ind w:left="360" w:hangingChars="150" w:hanging="36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4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</w:t>
      </w:r>
      <w:r w:rsidR="00156F96" w:rsidRPr="0058398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构建校地共建共享红色文化育人模式研究</w:t>
      </w:r>
    </w:p>
    <w:p w:rsidR="000562B2" w:rsidRPr="00C20CB9" w:rsidRDefault="00C20CB9" w:rsidP="00AD3A04">
      <w:pPr>
        <w:spacing w:line="360" w:lineRule="auto"/>
        <w:ind w:left="360" w:hangingChars="150" w:hanging="360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.整体提升高校思想政治理论课教师素质路径研究</w:t>
      </w:r>
    </w:p>
    <w:p w:rsidR="000562B2" w:rsidRPr="00C20CB9" w:rsidRDefault="00AD3A04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</w:t>
      </w:r>
      <w:r w:rsidR="00FA6A6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 w:rsidR="00C20CB9" w:rsidRPr="00C20CB9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.高校思想政治教育教师资源优化配置研究</w:t>
      </w:r>
    </w:p>
    <w:sectPr w:rsidR="000562B2" w:rsidRPr="00C20CB9" w:rsidSect="0005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BF" w:rsidRDefault="00EE05BF" w:rsidP="00156F96">
      <w:r>
        <w:separator/>
      </w:r>
    </w:p>
  </w:endnote>
  <w:endnote w:type="continuationSeparator" w:id="1">
    <w:p w:rsidR="00EE05BF" w:rsidRDefault="00EE05BF" w:rsidP="0015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BF" w:rsidRDefault="00EE05BF" w:rsidP="00156F96">
      <w:r>
        <w:separator/>
      </w:r>
    </w:p>
  </w:footnote>
  <w:footnote w:type="continuationSeparator" w:id="1">
    <w:p w:rsidR="00EE05BF" w:rsidRDefault="00EE05BF" w:rsidP="00156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4C1"/>
    <w:rsid w:val="00001FC3"/>
    <w:rsid w:val="0000590A"/>
    <w:rsid w:val="00006AC3"/>
    <w:rsid w:val="00007096"/>
    <w:rsid w:val="00007F14"/>
    <w:rsid w:val="00012A7D"/>
    <w:rsid w:val="00014751"/>
    <w:rsid w:val="000147F6"/>
    <w:rsid w:val="00015F76"/>
    <w:rsid w:val="00025956"/>
    <w:rsid w:val="00027844"/>
    <w:rsid w:val="00033050"/>
    <w:rsid w:val="000562B2"/>
    <w:rsid w:val="00060428"/>
    <w:rsid w:val="00072CF3"/>
    <w:rsid w:val="0008410D"/>
    <w:rsid w:val="00085EC8"/>
    <w:rsid w:val="00086A93"/>
    <w:rsid w:val="00097741"/>
    <w:rsid w:val="000A57F7"/>
    <w:rsid w:val="000B316D"/>
    <w:rsid w:val="000B3DAE"/>
    <w:rsid w:val="000B6614"/>
    <w:rsid w:val="000B6685"/>
    <w:rsid w:val="000C0DFA"/>
    <w:rsid w:val="000C41A6"/>
    <w:rsid w:val="000D5CEA"/>
    <w:rsid w:val="000E24A1"/>
    <w:rsid w:val="000F623B"/>
    <w:rsid w:val="00100D43"/>
    <w:rsid w:val="001062D9"/>
    <w:rsid w:val="00112286"/>
    <w:rsid w:val="0011364F"/>
    <w:rsid w:val="0011370C"/>
    <w:rsid w:val="0011431A"/>
    <w:rsid w:val="0011433F"/>
    <w:rsid w:val="001145F7"/>
    <w:rsid w:val="00117A62"/>
    <w:rsid w:val="00126151"/>
    <w:rsid w:val="0012627F"/>
    <w:rsid w:val="00131A43"/>
    <w:rsid w:val="001366C5"/>
    <w:rsid w:val="00136803"/>
    <w:rsid w:val="00137BBF"/>
    <w:rsid w:val="0014058A"/>
    <w:rsid w:val="00142482"/>
    <w:rsid w:val="00150AC9"/>
    <w:rsid w:val="00156F96"/>
    <w:rsid w:val="00161795"/>
    <w:rsid w:val="001651EB"/>
    <w:rsid w:val="0017175C"/>
    <w:rsid w:val="0018202E"/>
    <w:rsid w:val="001851B0"/>
    <w:rsid w:val="00192D4E"/>
    <w:rsid w:val="001A1F5F"/>
    <w:rsid w:val="001A6974"/>
    <w:rsid w:val="001E0A70"/>
    <w:rsid w:val="001E2938"/>
    <w:rsid w:val="001E4145"/>
    <w:rsid w:val="001E6AAD"/>
    <w:rsid w:val="001F67E5"/>
    <w:rsid w:val="00207202"/>
    <w:rsid w:val="00210029"/>
    <w:rsid w:val="00214651"/>
    <w:rsid w:val="00214BA7"/>
    <w:rsid w:val="00214F71"/>
    <w:rsid w:val="0022161F"/>
    <w:rsid w:val="00222319"/>
    <w:rsid w:val="00231873"/>
    <w:rsid w:val="00241B8A"/>
    <w:rsid w:val="002448BD"/>
    <w:rsid w:val="00246C9B"/>
    <w:rsid w:val="00267455"/>
    <w:rsid w:val="002769AA"/>
    <w:rsid w:val="00277556"/>
    <w:rsid w:val="00280D63"/>
    <w:rsid w:val="00284B9C"/>
    <w:rsid w:val="00293AA0"/>
    <w:rsid w:val="002A3A24"/>
    <w:rsid w:val="002B71E8"/>
    <w:rsid w:val="002C2751"/>
    <w:rsid w:val="002C37C7"/>
    <w:rsid w:val="002C4774"/>
    <w:rsid w:val="002C528C"/>
    <w:rsid w:val="002C5AC2"/>
    <w:rsid w:val="002C6C03"/>
    <w:rsid w:val="002C79BB"/>
    <w:rsid w:val="002D44C8"/>
    <w:rsid w:val="002E0163"/>
    <w:rsid w:val="002F7898"/>
    <w:rsid w:val="002F7A7E"/>
    <w:rsid w:val="00302D0C"/>
    <w:rsid w:val="00304793"/>
    <w:rsid w:val="00314558"/>
    <w:rsid w:val="00316D82"/>
    <w:rsid w:val="003251FC"/>
    <w:rsid w:val="00336DE5"/>
    <w:rsid w:val="00337063"/>
    <w:rsid w:val="003441F3"/>
    <w:rsid w:val="00355EB3"/>
    <w:rsid w:val="00362282"/>
    <w:rsid w:val="00371AB7"/>
    <w:rsid w:val="00374D07"/>
    <w:rsid w:val="00386964"/>
    <w:rsid w:val="00390936"/>
    <w:rsid w:val="003A0C47"/>
    <w:rsid w:val="003A41EB"/>
    <w:rsid w:val="003D2146"/>
    <w:rsid w:val="003D3957"/>
    <w:rsid w:val="003D4768"/>
    <w:rsid w:val="003E0B31"/>
    <w:rsid w:val="003F35D5"/>
    <w:rsid w:val="004023BF"/>
    <w:rsid w:val="00402CC4"/>
    <w:rsid w:val="00403E7F"/>
    <w:rsid w:val="00423065"/>
    <w:rsid w:val="0043325E"/>
    <w:rsid w:val="00436F01"/>
    <w:rsid w:val="00444FFF"/>
    <w:rsid w:val="00494F0E"/>
    <w:rsid w:val="00497AD1"/>
    <w:rsid w:val="004C175E"/>
    <w:rsid w:val="004C5E51"/>
    <w:rsid w:val="004C745B"/>
    <w:rsid w:val="004F1AFB"/>
    <w:rsid w:val="004F2FCF"/>
    <w:rsid w:val="00502C50"/>
    <w:rsid w:val="00507A14"/>
    <w:rsid w:val="00514D0D"/>
    <w:rsid w:val="00516EEA"/>
    <w:rsid w:val="0053115D"/>
    <w:rsid w:val="005460F5"/>
    <w:rsid w:val="00550587"/>
    <w:rsid w:val="00552AC8"/>
    <w:rsid w:val="00553653"/>
    <w:rsid w:val="0055537D"/>
    <w:rsid w:val="00563A23"/>
    <w:rsid w:val="00564AE4"/>
    <w:rsid w:val="00564EA8"/>
    <w:rsid w:val="005808DF"/>
    <w:rsid w:val="005835E7"/>
    <w:rsid w:val="0058398B"/>
    <w:rsid w:val="00591B1C"/>
    <w:rsid w:val="0059244A"/>
    <w:rsid w:val="005973DB"/>
    <w:rsid w:val="005978FC"/>
    <w:rsid w:val="005A04DD"/>
    <w:rsid w:val="005A2A32"/>
    <w:rsid w:val="005A3540"/>
    <w:rsid w:val="005A4FD7"/>
    <w:rsid w:val="005B2E50"/>
    <w:rsid w:val="005B53EC"/>
    <w:rsid w:val="005C2A6F"/>
    <w:rsid w:val="005C5E40"/>
    <w:rsid w:val="005D599A"/>
    <w:rsid w:val="005D606A"/>
    <w:rsid w:val="005D63FD"/>
    <w:rsid w:val="005E6DA9"/>
    <w:rsid w:val="005F24C1"/>
    <w:rsid w:val="005F27D2"/>
    <w:rsid w:val="005F5E7F"/>
    <w:rsid w:val="005F755A"/>
    <w:rsid w:val="00600569"/>
    <w:rsid w:val="006101B8"/>
    <w:rsid w:val="00627974"/>
    <w:rsid w:val="00635496"/>
    <w:rsid w:val="00645150"/>
    <w:rsid w:val="00651EF4"/>
    <w:rsid w:val="006602D4"/>
    <w:rsid w:val="006625D9"/>
    <w:rsid w:val="006632D4"/>
    <w:rsid w:val="00663CC8"/>
    <w:rsid w:val="00665439"/>
    <w:rsid w:val="006758F4"/>
    <w:rsid w:val="006768C1"/>
    <w:rsid w:val="0068052E"/>
    <w:rsid w:val="00683B05"/>
    <w:rsid w:val="00690D0F"/>
    <w:rsid w:val="00692A91"/>
    <w:rsid w:val="00694847"/>
    <w:rsid w:val="00697FEC"/>
    <w:rsid w:val="006A1243"/>
    <w:rsid w:val="006A380B"/>
    <w:rsid w:val="006A5CA2"/>
    <w:rsid w:val="006B24DE"/>
    <w:rsid w:val="006B37FF"/>
    <w:rsid w:val="006C0BF8"/>
    <w:rsid w:val="006C2516"/>
    <w:rsid w:val="006C5F49"/>
    <w:rsid w:val="006C7AC1"/>
    <w:rsid w:val="006D7A20"/>
    <w:rsid w:val="006F54F7"/>
    <w:rsid w:val="007048DD"/>
    <w:rsid w:val="00707C10"/>
    <w:rsid w:val="007100D0"/>
    <w:rsid w:val="00715CE3"/>
    <w:rsid w:val="00723C61"/>
    <w:rsid w:val="00727429"/>
    <w:rsid w:val="0073751E"/>
    <w:rsid w:val="007436C9"/>
    <w:rsid w:val="00750C18"/>
    <w:rsid w:val="00760BD2"/>
    <w:rsid w:val="00764031"/>
    <w:rsid w:val="00771A5E"/>
    <w:rsid w:val="00776051"/>
    <w:rsid w:val="007805B3"/>
    <w:rsid w:val="00791786"/>
    <w:rsid w:val="00791B83"/>
    <w:rsid w:val="007B2F8E"/>
    <w:rsid w:val="007B6736"/>
    <w:rsid w:val="007D1A58"/>
    <w:rsid w:val="00802064"/>
    <w:rsid w:val="008044E1"/>
    <w:rsid w:val="008044F0"/>
    <w:rsid w:val="0081016C"/>
    <w:rsid w:val="00810667"/>
    <w:rsid w:val="0081537D"/>
    <w:rsid w:val="00815C9C"/>
    <w:rsid w:val="00834D63"/>
    <w:rsid w:val="0083625E"/>
    <w:rsid w:val="0084157E"/>
    <w:rsid w:val="00851545"/>
    <w:rsid w:val="00854B7B"/>
    <w:rsid w:val="00860F8B"/>
    <w:rsid w:val="00867D64"/>
    <w:rsid w:val="00887244"/>
    <w:rsid w:val="00894EDD"/>
    <w:rsid w:val="008A2EDB"/>
    <w:rsid w:val="008B7527"/>
    <w:rsid w:val="008D334A"/>
    <w:rsid w:val="008D6D37"/>
    <w:rsid w:val="008D72C1"/>
    <w:rsid w:val="008E2148"/>
    <w:rsid w:val="008E29B2"/>
    <w:rsid w:val="008E3A24"/>
    <w:rsid w:val="008E5C61"/>
    <w:rsid w:val="008F037C"/>
    <w:rsid w:val="009039E1"/>
    <w:rsid w:val="009118A8"/>
    <w:rsid w:val="00924F23"/>
    <w:rsid w:val="00943DFA"/>
    <w:rsid w:val="00956AD2"/>
    <w:rsid w:val="0095710B"/>
    <w:rsid w:val="00957B69"/>
    <w:rsid w:val="00971154"/>
    <w:rsid w:val="0097419D"/>
    <w:rsid w:val="0097641F"/>
    <w:rsid w:val="009832AA"/>
    <w:rsid w:val="00984DA5"/>
    <w:rsid w:val="00986B6E"/>
    <w:rsid w:val="009921E3"/>
    <w:rsid w:val="009A07AE"/>
    <w:rsid w:val="009A34D9"/>
    <w:rsid w:val="009A573D"/>
    <w:rsid w:val="009A7BC2"/>
    <w:rsid w:val="009B644B"/>
    <w:rsid w:val="009C2192"/>
    <w:rsid w:val="009C5159"/>
    <w:rsid w:val="009D4C34"/>
    <w:rsid w:val="009F3058"/>
    <w:rsid w:val="009F6B0B"/>
    <w:rsid w:val="00A03780"/>
    <w:rsid w:val="00A05D54"/>
    <w:rsid w:val="00A21FC4"/>
    <w:rsid w:val="00A26C21"/>
    <w:rsid w:val="00A4026E"/>
    <w:rsid w:val="00A405D7"/>
    <w:rsid w:val="00A44B1D"/>
    <w:rsid w:val="00A4526D"/>
    <w:rsid w:val="00A47363"/>
    <w:rsid w:val="00A50E29"/>
    <w:rsid w:val="00A5401F"/>
    <w:rsid w:val="00A546F1"/>
    <w:rsid w:val="00A5526D"/>
    <w:rsid w:val="00A63127"/>
    <w:rsid w:val="00A67934"/>
    <w:rsid w:val="00A80CA7"/>
    <w:rsid w:val="00A83041"/>
    <w:rsid w:val="00AA2096"/>
    <w:rsid w:val="00AB197B"/>
    <w:rsid w:val="00AB366B"/>
    <w:rsid w:val="00AB36EA"/>
    <w:rsid w:val="00AC3999"/>
    <w:rsid w:val="00AC701D"/>
    <w:rsid w:val="00AD3A04"/>
    <w:rsid w:val="00AE3AE5"/>
    <w:rsid w:val="00AE4959"/>
    <w:rsid w:val="00AF07A5"/>
    <w:rsid w:val="00AF1BCC"/>
    <w:rsid w:val="00AF55CB"/>
    <w:rsid w:val="00AF658E"/>
    <w:rsid w:val="00B0433D"/>
    <w:rsid w:val="00B07D3D"/>
    <w:rsid w:val="00B21AE2"/>
    <w:rsid w:val="00B2307F"/>
    <w:rsid w:val="00B2336F"/>
    <w:rsid w:val="00B304E8"/>
    <w:rsid w:val="00B32E88"/>
    <w:rsid w:val="00B40428"/>
    <w:rsid w:val="00B404CF"/>
    <w:rsid w:val="00B50707"/>
    <w:rsid w:val="00B56BC6"/>
    <w:rsid w:val="00B628F3"/>
    <w:rsid w:val="00B6308B"/>
    <w:rsid w:val="00B72DF4"/>
    <w:rsid w:val="00B732F8"/>
    <w:rsid w:val="00B766E6"/>
    <w:rsid w:val="00B77DCD"/>
    <w:rsid w:val="00B86E10"/>
    <w:rsid w:val="00B87CA0"/>
    <w:rsid w:val="00B93BD0"/>
    <w:rsid w:val="00B958C8"/>
    <w:rsid w:val="00B96CA4"/>
    <w:rsid w:val="00B97449"/>
    <w:rsid w:val="00BA0E02"/>
    <w:rsid w:val="00BC112F"/>
    <w:rsid w:val="00BC440C"/>
    <w:rsid w:val="00BD1016"/>
    <w:rsid w:val="00BE1826"/>
    <w:rsid w:val="00BE2DC2"/>
    <w:rsid w:val="00BF5060"/>
    <w:rsid w:val="00BF6365"/>
    <w:rsid w:val="00BF7529"/>
    <w:rsid w:val="00C041EB"/>
    <w:rsid w:val="00C1549C"/>
    <w:rsid w:val="00C20CB9"/>
    <w:rsid w:val="00C2644E"/>
    <w:rsid w:val="00C26E69"/>
    <w:rsid w:val="00C30891"/>
    <w:rsid w:val="00C33C84"/>
    <w:rsid w:val="00C411D8"/>
    <w:rsid w:val="00C45525"/>
    <w:rsid w:val="00C51878"/>
    <w:rsid w:val="00C51EC3"/>
    <w:rsid w:val="00C52050"/>
    <w:rsid w:val="00C56486"/>
    <w:rsid w:val="00C64A00"/>
    <w:rsid w:val="00C72E7A"/>
    <w:rsid w:val="00C73975"/>
    <w:rsid w:val="00C76C1F"/>
    <w:rsid w:val="00C87071"/>
    <w:rsid w:val="00C90C8F"/>
    <w:rsid w:val="00CA613C"/>
    <w:rsid w:val="00CB528F"/>
    <w:rsid w:val="00CB75D4"/>
    <w:rsid w:val="00CD0DF9"/>
    <w:rsid w:val="00CE21F8"/>
    <w:rsid w:val="00CE7B2B"/>
    <w:rsid w:val="00CF379E"/>
    <w:rsid w:val="00CF7711"/>
    <w:rsid w:val="00D0602B"/>
    <w:rsid w:val="00D07686"/>
    <w:rsid w:val="00D07EEC"/>
    <w:rsid w:val="00D11AB8"/>
    <w:rsid w:val="00D13C3C"/>
    <w:rsid w:val="00D13FBE"/>
    <w:rsid w:val="00D15EC2"/>
    <w:rsid w:val="00D203E9"/>
    <w:rsid w:val="00D2389B"/>
    <w:rsid w:val="00D25DC5"/>
    <w:rsid w:val="00D34D70"/>
    <w:rsid w:val="00D43185"/>
    <w:rsid w:val="00D52FD1"/>
    <w:rsid w:val="00D53C9C"/>
    <w:rsid w:val="00D56363"/>
    <w:rsid w:val="00D5669F"/>
    <w:rsid w:val="00D5737A"/>
    <w:rsid w:val="00D618AB"/>
    <w:rsid w:val="00D67A97"/>
    <w:rsid w:val="00D728C1"/>
    <w:rsid w:val="00D73866"/>
    <w:rsid w:val="00D739F3"/>
    <w:rsid w:val="00D76138"/>
    <w:rsid w:val="00D77779"/>
    <w:rsid w:val="00D8266F"/>
    <w:rsid w:val="00D82E4B"/>
    <w:rsid w:val="00DA5004"/>
    <w:rsid w:val="00DB1141"/>
    <w:rsid w:val="00DC09C3"/>
    <w:rsid w:val="00DC1929"/>
    <w:rsid w:val="00DC1C83"/>
    <w:rsid w:val="00DC28D1"/>
    <w:rsid w:val="00DD144D"/>
    <w:rsid w:val="00DD4BB2"/>
    <w:rsid w:val="00DD5F3B"/>
    <w:rsid w:val="00DE2FD7"/>
    <w:rsid w:val="00DF10D0"/>
    <w:rsid w:val="00DF45CB"/>
    <w:rsid w:val="00DF6D09"/>
    <w:rsid w:val="00E033FB"/>
    <w:rsid w:val="00E230E2"/>
    <w:rsid w:val="00E60E98"/>
    <w:rsid w:val="00E7079F"/>
    <w:rsid w:val="00E862B0"/>
    <w:rsid w:val="00E94862"/>
    <w:rsid w:val="00EA1315"/>
    <w:rsid w:val="00EA435C"/>
    <w:rsid w:val="00EB23DA"/>
    <w:rsid w:val="00EC451E"/>
    <w:rsid w:val="00EE05BF"/>
    <w:rsid w:val="00EF7E43"/>
    <w:rsid w:val="00F04916"/>
    <w:rsid w:val="00F1028F"/>
    <w:rsid w:val="00F112E4"/>
    <w:rsid w:val="00F1626C"/>
    <w:rsid w:val="00F2194F"/>
    <w:rsid w:val="00F42922"/>
    <w:rsid w:val="00F431D6"/>
    <w:rsid w:val="00F55BC6"/>
    <w:rsid w:val="00F57B65"/>
    <w:rsid w:val="00F60018"/>
    <w:rsid w:val="00F6363C"/>
    <w:rsid w:val="00F64D75"/>
    <w:rsid w:val="00F70C9F"/>
    <w:rsid w:val="00F8547C"/>
    <w:rsid w:val="00F92EB0"/>
    <w:rsid w:val="00FA08DA"/>
    <w:rsid w:val="00FA6A63"/>
    <w:rsid w:val="00FA7730"/>
    <w:rsid w:val="00FB091C"/>
    <w:rsid w:val="00FB5332"/>
    <w:rsid w:val="00FC0D1A"/>
    <w:rsid w:val="00FC3CFF"/>
    <w:rsid w:val="00FC7F1E"/>
    <w:rsid w:val="00FD0421"/>
    <w:rsid w:val="00FD1053"/>
    <w:rsid w:val="00FE2EE9"/>
    <w:rsid w:val="00FE5240"/>
    <w:rsid w:val="00FE5DD4"/>
    <w:rsid w:val="40E1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2B2"/>
    <w:rPr>
      <w:b/>
    </w:rPr>
  </w:style>
  <w:style w:type="paragraph" w:styleId="a4">
    <w:name w:val="header"/>
    <w:basedOn w:val="a"/>
    <w:link w:val="Char"/>
    <w:uiPriority w:val="99"/>
    <w:semiHidden/>
    <w:unhideWhenUsed/>
    <w:rsid w:val="0015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6F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6F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2020-09-30T03:01:00Z</cp:lastPrinted>
  <dcterms:created xsi:type="dcterms:W3CDTF">2020-09-11T00:10:00Z</dcterms:created>
  <dcterms:modified xsi:type="dcterms:W3CDTF">2020-10-06T00:32:00Z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